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1-methyl-7-[(4-methylphenyl)amino]-8H-naphtho[2,3-a]phenoxazine-8,13(14H)-dione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1-methyl-7-[(4-methylphenyl)amino]-8H-naphtho[2,3-a]phenoxazine-8,13(14H)-dione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