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4,6-dimethyl-5-(morpholin-4-ylcarbonyl)-2H-pyran-2-one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4,6-dimethyl-5-(morpholin-4-ylcarbonyl)-2H-pyran-2-one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