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STK528350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(2E)-2-[4-(6-bromo-2-oxo-2H-chromen-3-yl)-1,3-thiazol-2-yl]-3-{[3-(trifluoromethyl)phenyl]amino}prop-2-enenitrile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(2E)-2-[4-(6-bromo-2-oxo-2H-chromen-3-yl)-1,3-thiazol-2-yl]-3-{[3-(trifluoromethyl)phenyl]amino}prop-2-enenitrile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C22H11BrF3N3O2S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STK528350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