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7,7'-[(2-methoxyphenyl)methanediyl]bis(8-hydroxy-3,4-dihydro-2H,6H-pyrimido[2,1-b][1,3]thiazin-6-one)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7,7'-[(2-methoxyphenyl)methanediyl]bis(8-hydroxy-3,4-dihydro-2H,6H-pyrimido[2,1-b][1,3]thiazin-6-one)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