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3-{[(4-carbamoylpiperidin-1-yl)acetyl]amino}-5-fluoro-1H-indole-2-carboxylate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3-{[(4-carbamoylpiperidin-1-yl)acetyl]amino}-5-fluoro-1H-indole-2-carboxylate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