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7,8-dimethoxy-2-[4-(2-methoxyphenoxy)butyl]phthalazin-1(2H)-one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7,8-dimethoxy-2-[4-(2-methoxyphenoxy)butyl]phthalazin-1(2H)-one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