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[(4-bromophenyl)sulfonyl][3-(4-tert-butylpyridinium-1-yl)-1,4-dioxo-1,4-dihydronaphthalen-2-yl]azanide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[(4-bromophenyl)sulfonyl][3-(4-tert-butylpyridinium-1-yl)-1,4-dioxo-1,4-dihydronaphthalen-2-yl]azanide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