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N-{3-[4-(1,3-benzodioxol-5-ylmethyl)piperazin-1-yl]-1,4-dioxo-1,4-dihydronaphthalen-2-yl}benzenesulfonamide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N-{3-[4-(1,3-benzodioxol-5-ylmethyl)piperazin-1-yl]-1,4-dioxo-1,4-dihydronaphthalen-2-yl}benzenesulfonamide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