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N-(2-chlorophenyl)-7-(3-methylpiperidin-1-yl)-4-nitro-2,1,3-benzoxadiazol-5-amine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N-(2-chlorophenyl)-7-(3-methylpiperidin-1-yl)-4-nitro-2,1,3-benzoxadiazol-5-amine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