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2'-(2,4-dimethoxyphenyl)-1-ethyl-7'-methoxy-1',10b'-dihydrospiro[piperidine-4,5'-pyrazolo[1,5-c][1,3]benzoxazine]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2'-(2,4-dimethoxyphenyl)-1-ethyl-7'-methoxy-1',10b'-dihydrospiro[piperidine-4,5'-pyrazolo[1,5-c][1,3]benzoxazine]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