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STK554285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7-{[3-(4-phenylpiperazin-1-yl)propyl]amino}-8H-naphtho[2,3-a]phenoxazine-8,13(14H)-dione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7-{[3-(4-phenylpiperazin-1-yl)propyl]amino}-8H-naphtho[2,3-a]phenoxazine-8,13(14H)-dione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C33H30N4O3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530.63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STK554285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