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3-{[3-(1,4-dioxa-8-azaspiro[4.5]dec-8-yl)propanoyl]amino}-5-fluoro-1H-indole-2-carboxylate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3-{[3-(1,4-dioxa-8-azaspiro[4.5]dec-8-yl)propanoyl]amino}-5-fluoro-1H-indole-2-carboxylate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