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(5Z)-5-[4-(propan-2-yloxy)benzylidene]-2-(pyrrolidin-1-yl)-1,3-thiazol-4(5H)-one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(5Z)-5-[4-(propan-2-yloxy)benzylidene]-2-(pyrrolidin-1-yl)-1,3-thiazol-4(5H)-one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