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STK559677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2-{[(4-hydroxy-6H-spiro[benzo[h]quinazoline-5,1'-cyclohexan]-2-yl)methyl]sulfanyl}-3-(3-methoxyphenyl)-3H-spiro[benzo[h]quinazoline-5,1'-cyclohexan]-4(6H)-one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2-{[(4-hydroxy-6H-spiro[benzo[h]quinazoline-5,1'-cyclohexan]-2-yl)methyl]sulfanyl}-3-(3-methoxyphenyl)-3H-spiro[benzo[h]quinazoline-5,1'-cyclohexan]-4(6H)-one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C42H42N4O3S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682.89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STK559677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