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N-(3,4-dimethylphenyl)-3,4,5-trimethoxy-N-[(8-methyl-2-oxo-1,2-dihydroquinolin-3-yl)methyl]benzamide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N-(3,4-dimethylphenyl)-3,4,5-trimethoxy-N-[(8-methyl-2-oxo-1,2-dihydroquinolin-3-yl)methyl]benzamide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