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(E)-(3-chloro-4-methoxyphenyl){1-[3-(dimethylammonio)propyl]-2-(3-methoxyphenyl)-4,5-dioxopyrrolidin-3-ylidene}methanolate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(E)-(3-chloro-4-methoxyphenyl){1-[3-(dimethylammonio)propyl]-2-(3-methoxyphenyl)-4,5-dioxopyrrolidin-3-ylidene}methanolate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