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2-(5,7-dihydroxy-4-methyl-2-oxo-2H-chromen-3-yl)-N-[2-(3-fluorophenyl)ethyl]acetamide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2-(5,7-dihydroxy-4-methyl-2-oxo-2H-chromen-3-yl)-N-[2-(3-fluorophenyl)ethyl]acetamide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