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4-chloro-N-[(3Z)-1-ethyl-7-methyl-1,2-dihydro-3H-pyrazolo[3,4-b]quinolin-3-ylidene]benzenesulfonamide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4-chloro-N-[(3Z)-1-ethyl-7-methyl-1,2-dihydro-3H-pyrazolo[3,4-b]quinolin-3-ylidene]benzenesulfonamide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