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3-chloro-N-[(1S)-3-(methylsulfanyl)-1-([1,2,4]triazolo[4,3-a]pyridin-3-yl)propyl]benzamide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3-chloro-N-[(1S)-3-(methylsulfanyl)-1-([1,2,4]triazolo[4,3-a]pyridin-3-yl)propyl]benzamide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