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4-[4-(4-chlorophenyl)-3-(trifluoromethyl)-1,2-oxazol-5-yl]benzene-1,3-diol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4-[4-(4-chlorophenyl)-3-(trifluoromethyl)-1,2-oxazol-5-yl]benzene-1,3-diol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C16H9ClF3NO3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