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({[2-(3,4-dimethoxyphenyl)-2-oxoethyl]sulfanyl}[(4-fluorophenyl)amino]methylidene)propanedinitrile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({[2-(3,4-dimethoxyphenyl)-2-oxoethyl]sulfanyl}[(4-fluorophenyl)amino]methylidene)propanedinitrile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