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N-(3,5-dichlorophenyl)-4-(4-oxo-1,2,3-benzotriazin-3(4H)-yl)butanamide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N-(3,5-dichlorophenyl)-4-(4-oxo-1,2,3-benzotriazin-3(4H)-yl)butanamide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