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3-[(2,6-difluorobenzyl)sulfanyl]-4-(furan-2-ylmethyl)-5-(phenoxymethyl)-4H-1,2,4-triazole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3-[(2,6-difluorobenzyl)sulfanyl]-4-(furan-2-ylmethyl)-5-(phenoxymethyl)-4H-1,2,4-triazole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