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3-methyl-2-oxo-N-(5,6,7,8-tetrahydronaphthalen-1-yl)-2,3-dihydro-1,3-benzoxazole-6-sulfonamide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3-methyl-2-oxo-N-(5,6,7,8-tetrahydronaphthalen-1-yl)-2,3-dihydro-1,3-benzoxazole-6-sulfonamide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