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STK596239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3-(4-chlorophenyl)-2-oxo-2H-chromen-7-yl trans-4-{[(tert-butoxycarbonyl)amino]methyl}cyclohexanecarboxylate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3-(4-chlorophenyl)-2-oxo-2H-chromen-7-yl trans-4-{[(tert-butoxycarbonyl)amino]methyl}cyclohexanecarboxylate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C28H30ClNO6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STK596239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