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N-{(E)-[2-hydroxy-4,6-dioxo-1-(prop-2-en-1-yl)-1,6-dihydropyrimidin-5(4H)-ylidene]methyl}tryptophanate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N-{(E)-[2-hydroxy-4,6-dioxo-1-(prop-2-en-1-yl)-1,6-dihydropyrimidin-5(4H)-ylidene]methyl}tryptophanate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