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7-butyl-1,3-dimethyl-8-[(4-methylpiperidin-1-yl)methyl]-3,7-dihydro-1H-purine-2,6-dione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7-butyl-1,3-dimethyl-8-[(4-methylpiperidin-1-yl)methyl]-3,7-dihydro-1H-purine-2,6-dione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