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(4E)-4-[hydroxy(4-nitrophenyl)methylidene]-5-(2-nitrophenyl)-1-[3-(trifluoromethyl)phenyl]pyrrolidine-2,3-dione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(4E)-4-[hydroxy(4-nitrophenyl)methylidene]-5-(2-nitrophenyl)-1-[3-(trifluoromethyl)phenyl]pyrrolidine-2,3-dione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C24H14F3N3O7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