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STK599467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(3a'S,6a'R)-5-fluoro-3'-(1H-indol-3-ylmethyl)-5'-(4-methylphenyl)-3a',6a'-dihydro-2'H-spiro[indole-3,1'-pyrrolo[3,4-c]pyrrole]-2,4',6'(1H,3'H,5'H)-trione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(3a'S,6a'R)-5-fluoro-3'-(1H-indol-3-ylmethyl)-5'-(4-methylphenyl)-3a',6a'-dihydro-2'H-spiro[indole-3,1'-pyrrolo[3,4-c]pyrrole]-2,4',6'(1H,3'H,5'H)-trione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C29H23FN4O3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STK599467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