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2-chloro-5-[(2E)-2-(6-hydroxy-4-oxo-2-sulfanylpyrimidin-5(4H)-ylidene)hydrazinyl]benzoic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2-chloro-5-[(2E)-2-(6-hydroxy-4-oxo-2-sulfanylpyrimidin-5(4H)-ylidene)hydrazinyl]benzoic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C11H7ClN4O4S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STK600282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