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1-(2,3-dihydro-1,4-benzodioxin-6-yl)tetrahydro-1H-thieno[3,4-d]imidazole-2(3H)-thione 5,5-dioxide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1-(2,3-dihydro-1,4-benzodioxin-6-yl)tetrahydro-1H-thieno[3,4-d]imidazole-2(3H)-thione 5,5-dioxide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