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2-{[(6-chloro-3-methyl-1-oxo-3,4-dihydro-1H-isochromen-3-yl)carbonyl]amino}benzene-1,4-dicarboxylate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2-{[(6-chloro-3-methyl-1-oxo-3,4-dihydro-1H-isochromen-3-yl)carbonyl]amino}benzene-1,4-dicarboxylate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