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2-{[10-ethyl-10-methyl-5-(methylsulfanyl)-10,11-dihydro-8H-pyrano[4',3':4,5]thieno[3,2-e][1,2,4]triazolo[4,3-c]pyrimidin-3-yl]sulfanyl}-N-phenylacetamide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2-{[10-ethyl-10-methyl-5-(methylsulfanyl)-10,11-dihydro-8H-pyrano[4',3':4,5]thieno[3,2-e][1,2,4]triazolo[4,3-c]pyrimidin-3-yl]sulfanyl}-N-phenylacetamide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C22H23N5O2S3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