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N-[3-(morpholin-4-yl)propyl]-4-(phenylsulfonyl)-2-[(E)-2-(thiophen-2-yl)ethenyl]-1,3-oxazol-5-amine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N-[3-(morpholin-4-yl)propyl]-4-(phenylsulfonyl)-2-[(E)-2-(thiophen-2-yl)ethenyl]-1,3-oxazol-5-amine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