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STK613784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1-(3-chlorophenyl)-2-[3-(dimethylamino)propyl]-6-methoxy-1,2-dihydrochromeno[2,3-c]pyrrole-3,9-dione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1-(3-chlorophenyl)-2-[3-(dimethylamino)propyl]-6-methoxy-1,2-dihydrochromeno[2,3-c]pyrrole-3,9-dione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STK613784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