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N-[(2Z)-1,3-benzothiazol-2(3H)-ylidene]-2-[4-(4-chlorophenyl)piperazin-1-yl]acetamide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N-[(2Z)-1,3-benzothiazol-2(3H)-ylidene]-2-[4-(4-chlorophenyl)piperazin-1-yl]acetamide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