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STK613951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N-(1,1-dioxidotetrahydrothiophen-3-yl)-N-methyl-2-[(2-oxo-2H-chromen-7-yl)oxy]acetamide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N-(1,1-dioxidotetrahydrothiophen-3-yl)-N-methyl-2-[(2-oxo-2H-chromen-7-yl)oxy]acetamide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STK613951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