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N-(1,1-dioxidotetrahydrothiophen-3-yl)-N-{[5-(4-fluorophenyl)furan-2-yl]methyl}-2-(4-methoxyphenoxy)acetamide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N-(1,1-dioxidotetrahydrothiophen-3-yl)-N-{[5-(4-fluorophenyl)furan-2-yl]methyl}-2-(4-methoxyphenoxy)acetamide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