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6-methyl-5-(prop-2-en-1-yl)-2-[4-(pyridin-2-yl)piperazin-1-yl]pyrimidin-4-ol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6-methyl-5-(prop-2-en-1-yl)-2-[4-(pyridin-2-yl)piperazin-1-yl]pyrimidin-4-ol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STK618112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