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STK623303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N-[2-(5-fluoro-1H-indol-3-yl)ethyl]-2-[2-(3,4,5-trimethoxyphenyl)-1,3-thiazol-4-yl]acetamide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N-[2-(5-fluoro-1H-indol-3-yl)ethyl]-2-[2-(3,4,5-trimethoxyphenyl)-1,3-thiazol-4-yl]acetamide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C24H24FN3O4S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469.54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STK623303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