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STK628120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8-{3-[(4-fluorophenyl)amino]propyl}-4-hydroxy-1,6,7-trimethyl-1H-imidazo[2,1-f]purin-2(8H)-one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8-{3-[(4-fluorophenyl)amino]propyl}-4-hydroxy-1,6,7-trimethyl-1H-imidazo[2,1-f]purin-2(8H)-one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C19H21FN6O2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STK628120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