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STK628232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N-[3-(dimethylamino)propyl]-2-[(5Z)-2,4-dioxo-5-(thiophen-2-ylmethylidene)-1,3-thiazolidin-3-yl]acetamide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N-[3-(dimethylamino)propyl]-2-[(5Z)-2,4-dioxo-5-(thiophen-2-ylmethylidene)-1,3-thiazolidin-3-yl]acetamide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C15H19N3O3S2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353.47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STK628232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