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2-chloro-N-(3,4-dimethoxybenzyl)-N-[3-(4-methoxyphenyl)-3-phenylpropyl]acetamide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2-chloro-N-(3,4-dimethoxybenzyl)-N-[3-(4-methoxyphenyl)-3-phenylpropyl]acetamide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