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8-(butan-2-yl)-3-chloro-10-(phenylcarbonyl)-9a,10-dihydro-6aH-pyrrolo[3',4':3,4]pyrrolo[1,2-a]quinoline-7,9(6bH,8H)-dione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8-(butan-2-yl)-3-chloro-10-(phenylcarbonyl)-9a,10-dihydro-6aH-pyrrolo[3',4':3,4]pyrrolo[1,2-a]quinoline-7,9(6bH,8H)-dione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