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2-[(1'-acetyl-4-oxo-3,4-dihydrospiro[chromene-2,4'-piperidin]-7-yl)oxy]-N-(3-fluorophenyl)acetamide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2-[(1'-acetyl-4-oxo-3,4-dihydrospiro[chromene-2,4'-piperidin]-7-yl)oxy]-N-(3-fluorophenyl)acetamide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