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N-[(2S)-1-(4-formylpiperazin-1-yl)-1-oxo-3-phenylpropan-2-yl]pyridine-3-carboxamide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N-[(2S)-1-(4-formylpiperazin-1-yl)-1-oxo-3-phenylpropan-2-yl]pyridine-3-carboxamide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