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N-(3-fluorobenzyl)-3-(1H-indol-4-yl)-1,2,4-oxadiazole-5-carboxamide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N-(3-fluorobenzyl)-3-(1H-indol-4-yl)-1,2,4-oxadiazole-5-carboxamide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