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3-(4-bromophenyl)-5-(2,3-dimethoxyphenyl)-N-phenyl-4,5-dihydro-1H-pyrazole-1-carbothioamide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3-(4-bromophenyl)-5-(2,3-dimethoxyphenyl)-N-phenyl-4,5-dihydro-1H-pyrazole-1-carbothioamide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