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4-({methyl[(2-oxo-1,2-dihydroquinolin-4-yl)methyl]carbamothioyl}amino)benzoate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4-({methyl[(2-oxo-1,2-dihydroquinolin-4-yl)methyl]carbamothioyl}amino)benzoate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