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4-(4-chlorophenyl)-5-cyano-2-hydroxy-6-(methylsulfanyl)-3,4-dihydropyridine-3-carboxylate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4-(4-chlorophenyl)-5-cyano-2-hydroxy-6-(methylsulfanyl)-3,4-dihydropyridine-3-carboxylate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